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B4C2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B4C2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28/2/98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B4C2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B4C27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Pr="00EB4C2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EB4C27" w:rsidRPr="00EB4C27">
        <w:rPr>
          <w:rFonts w:ascii="IranNastaliq" w:hAnsi="IranNastaliq" w:cs="B Lotus" w:hint="cs"/>
          <w:sz w:val="28"/>
          <w:szCs w:val="28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B4C2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B4C2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B0D0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B0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B4C2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 دیجیتال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B4C2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مدارهای الکتریکی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B4C2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B4C27" w:rsidRPr="00EB4C27">
              <w:rPr>
                <w:rFonts w:ascii="IranNastaliq" w:hAnsi="IranNastaliq" w:cs="B Mitra"/>
                <w:sz w:val="24"/>
                <w:szCs w:val="24"/>
                <w:lang w:bidi="fa-IR"/>
              </w:rPr>
              <w:t>Digital Electronics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3774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C14" w:rsidRPr="00DE1C14">
              <w:rPr>
                <w:rFonts w:ascii="IranNastaliq" w:hAnsi="IranNastaliq" w:cs="B Mitra"/>
                <w:sz w:val="20"/>
                <w:szCs w:val="20"/>
                <w:lang w:bidi="fa-IR"/>
              </w:rPr>
              <w:t>https://shabolmaali.profile.semnan.ac.ir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4016D" w:rsidRPr="00C4016D">
              <w:rPr>
                <w:rFonts w:ascii="IranNastaliq" w:hAnsi="IranNastaliq" w:cs="B Mitra"/>
                <w:sz w:val="24"/>
                <w:szCs w:val="24"/>
                <w:lang w:bidi="fa-IR"/>
              </w:rPr>
              <w:t>shabolmaali@semnan.ac.ir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5045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الکترونیک مدارهای دیجیتال در محیط تحقق مجتمع، مرور فناوری </w:t>
            </w:r>
            <w:r w:rsidR="0075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 موس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انواع و روشهای تجزیه و تحلیل مدارهای دیجیتال ترتیبی و ترکیبی و ساخت سیستمهای پایه با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4016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4016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B72D9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B0B61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64F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مشخصات تراشه های دیجیتال - گیتهای معکوس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کننده و بافر - منحنی مشخصه انتقال ولتاژ - سوئینگ منطقی در ورودی و خروجی - نویز و حاشیه نویز - ورودی گیری و خروجی دهی - مشخصات حالت گذرا و تاخیر انتشار - مصرف توان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92BC9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دیودها - پیوندهای </w:t>
            </w:r>
            <w:r w:rsidRPr="007C6433">
              <w:rPr>
                <w:rFonts w:ascii="IranNastaliq" w:hAnsi="IranNastaliq" w:cs="B Mitra"/>
                <w:sz w:val="20"/>
                <w:szCs w:val="20"/>
                <w:lang w:bidi="fa-IR"/>
              </w:rPr>
              <w:t>PN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دیود شاتکی - مدلسازی دیود - ظرفیت خازنی در دیود - منطق دیود مقاومت - 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دیودی - تغییر سطح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DC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منطق دیود مقاومت - دیودهای محدودکننده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92BC9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ترانزیستورهای اثر میدانی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ترانزیستورهای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کانال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گیت سیلیکونی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حالتهای عملکرد ترانزیستور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حالات عملکرد قطع، خطی و اشباع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پارامتر هدایت انتقالی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خازن گیت در واحد سطح - ولتاژ آستانه و وابستگی آن به بایاس بدنه - ترانزیستورهای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کانال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خازنهای ترانزیستور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MOS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92BC9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معکوس کننده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بار مقاومتی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منحنی مشخصه انتقال ولتاژ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نقاط بحرانی در منحنی مشخصه انتقال ولتاژ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تلفات توان استاتیکی و دینامیکی در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پاسخ گذرای معکوس 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92BC9" w:rsidP="001B319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معکوس کننده با بار اشباع شونده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عملکرد معکوس کننده - منحنی مشخصه انتقال ولتاژ معکوس کننده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معکوس کننده با بار خطی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عملکرد معکوس کننده - منحنی مشخصه انتقال ولتاژ معکوس کننده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معکوس کننده با بار تخلیه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 xml:space="preserve">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عملکرد معکوس کننده - منحنی مشخصه انتقال ولتاژ معکوس 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B441E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 NOR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مدار آن - گیت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 NAND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مدار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 xml:space="preserve">سازی توابع ترکیبی با 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معکوس کننده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 w:rsidRPr="000770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770F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عملکرد معکوس کننده - منحنی مشخصه انتقال ولتاژ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نقاط بحرانی در منحنی مشخصه انتقال ولتاژ معکوس 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تلفات توان استاتیکی و دینامیکی در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پاسخ دینامیکی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خروجی دهی در معکوس کننده - معکوس کننده متقارن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گیتهای ترکیبی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 NOR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مدار آن - گیت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 NAND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مدار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 xml:space="preserve">سازی توابع ترکیبی با گیتهای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 w:rsidRPr="007F58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سایز گیتهای پیچیده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گیتهای سه حالته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گیتها با خروجی امپدانس بالا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گیتها با خروجی وضعیت درگیر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معکوس کننده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سه حالته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 سازی منطق سه حالته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کاربرد گیتهای سه حالته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گیتهای اشمیت تریگر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هیسترزیس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مشخصه انتقال ولتاژ معکوس کننده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ولتاژهای بحرانی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خانواده مدارهای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پویا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منطق شبه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NMOS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منطق دامینو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ترانزیستورهای پیوندی دوقطبی - حالتهای عملکرد قطع، اشباع، فعال مستقیم و معکوس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B441E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خانواده منطقی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RTL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معکوس کننده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RTL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گیتهای </w:t>
            </w:r>
            <w:r w:rsidRPr="007C1E1A"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7C1E1A"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خانواده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RTL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خروجی دهی در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RTL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خانواده منطقی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DTL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معکوس کننده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DTL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گیتهای </w:t>
            </w:r>
            <w:r w:rsidRPr="007C1E1A"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7C1E1A"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خانواده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DTL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C20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اشکال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اصلاح شده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خانواده منطقی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TTL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معکوس کننده پایه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TTL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ولتاژهای بحرانی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41ED" w:rsidP="00B441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گیت </w:t>
            </w:r>
            <w:r w:rsidRPr="007C1E1A">
              <w:rPr>
                <w:rFonts w:ascii="IranNastaliq" w:hAnsi="IranNastaliq" w:cs="B Mitra"/>
                <w:sz w:val="20"/>
                <w:szCs w:val="20"/>
                <w:lang w:bidi="fa-IR"/>
              </w:rPr>
              <w:t>N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خانواده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TTL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TTL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خروجی </w:t>
            </w:r>
            <w:r w:rsidRPr="00CD176C">
              <w:rPr>
                <w:rFonts w:ascii="IranNastaliq" w:hAnsi="IranNastaliq" w:cs="B Mitra"/>
                <w:sz w:val="20"/>
                <w:szCs w:val="20"/>
                <w:lang w:bidi="fa-IR"/>
              </w:rPr>
              <w:t>TOTEM POLE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خروجی دهی در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TTL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تلف توان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64F3A" w:rsidRDefault="00E64F3A" w:rsidP="00E64F3A">
      <w:pPr>
        <w:bidi/>
        <w:rPr>
          <w:rFonts w:ascii="IranNastaliq" w:hAnsi="IranNastaliq" w:cs="IranNastaliq" w:hint="cs"/>
          <w:rtl/>
          <w:lang w:bidi="fa-IR"/>
        </w:rPr>
      </w:pPr>
      <w:bookmarkStart w:id="0" w:name="_GoBack"/>
      <w:bookmarkEnd w:id="0"/>
    </w:p>
    <w:sectPr w:rsidR="00E64F3A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0C" w:rsidRDefault="00FC7D0C" w:rsidP="0007479E">
      <w:pPr>
        <w:spacing w:after="0" w:line="240" w:lineRule="auto"/>
      </w:pPr>
      <w:r>
        <w:separator/>
      </w:r>
    </w:p>
  </w:endnote>
  <w:endnote w:type="continuationSeparator" w:id="0">
    <w:p w:rsidR="00FC7D0C" w:rsidRDefault="00FC7D0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0C" w:rsidRDefault="00FC7D0C" w:rsidP="0007479E">
      <w:pPr>
        <w:spacing w:after="0" w:line="240" w:lineRule="auto"/>
      </w:pPr>
      <w:r>
        <w:separator/>
      </w:r>
    </w:p>
  </w:footnote>
  <w:footnote w:type="continuationSeparator" w:id="0">
    <w:p w:rsidR="00FC7D0C" w:rsidRDefault="00FC7D0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770F0"/>
    <w:rsid w:val="000B72D9"/>
    <w:rsid w:val="000C56C3"/>
    <w:rsid w:val="00116A90"/>
    <w:rsid w:val="0018474C"/>
    <w:rsid w:val="001A24D7"/>
    <w:rsid w:val="001B319C"/>
    <w:rsid w:val="0023366D"/>
    <w:rsid w:val="00321206"/>
    <w:rsid w:val="0036199A"/>
    <w:rsid w:val="0036226E"/>
    <w:rsid w:val="003D23C3"/>
    <w:rsid w:val="00452974"/>
    <w:rsid w:val="00471041"/>
    <w:rsid w:val="004979C4"/>
    <w:rsid w:val="004B094A"/>
    <w:rsid w:val="004C0E17"/>
    <w:rsid w:val="004C2009"/>
    <w:rsid w:val="005908E6"/>
    <w:rsid w:val="0059626C"/>
    <w:rsid w:val="005B0D0D"/>
    <w:rsid w:val="005B71F9"/>
    <w:rsid w:val="006261B7"/>
    <w:rsid w:val="006849FC"/>
    <w:rsid w:val="006B0268"/>
    <w:rsid w:val="006B3CAE"/>
    <w:rsid w:val="00720D72"/>
    <w:rsid w:val="007367C0"/>
    <w:rsid w:val="00743C43"/>
    <w:rsid w:val="00750452"/>
    <w:rsid w:val="0077358A"/>
    <w:rsid w:val="007A6B1B"/>
    <w:rsid w:val="007C1E1A"/>
    <w:rsid w:val="007C6433"/>
    <w:rsid w:val="007F58CF"/>
    <w:rsid w:val="00891C14"/>
    <w:rsid w:val="008D2DEA"/>
    <w:rsid w:val="009107AF"/>
    <w:rsid w:val="009B0B61"/>
    <w:rsid w:val="009B41B6"/>
    <w:rsid w:val="009F69B0"/>
    <w:rsid w:val="00A92BC9"/>
    <w:rsid w:val="00AE44BE"/>
    <w:rsid w:val="00B441ED"/>
    <w:rsid w:val="00B97D71"/>
    <w:rsid w:val="00BE73D7"/>
    <w:rsid w:val="00BF50FD"/>
    <w:rsid w:val="00C1549F"/>
    <w:rsid w:val="00C4016D"/>
    <w:rsid w:val="00C84F12"/>
    <w:rsid w:val="00CD176C"/>
    <w:rsid w:val="00D02561"/>
    <w:rsid w:val="00D60E8B"/>
    <w:rsid w:val="00DE1C14"/>
    <w:rsid w:val="00E00030"/>
    <w:rsid w:val="00E13C35"/>
    <w:rsid w:val="00E31D17"/>
    <w:rsid w:val="00E32E53"/>
    <w:rsid w:val="00E64F3A"/>
    <w:rsid w:val="00EB4C27"/>
    <w:rsid w:val="00F0413C"/>
    <w:rsid w:val="00FA3054"/>
    <w:rsid w:val="00FC7D0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MAHMOUD</cp:lastModifiedBy>
  <cp:revision>41</cp:revision>
  <cp:lastPrinted>2018-12-27T12:18:00Z</cp:lastPrinted>
  <dcterms:created xsi:type="dcterms:W3CDTF">2018-12-27T15:05:00Z</dcterms:created>
  <dcterms:modified xsi:type="dcterms:W3CDTF">2019-05-23T11:25:00Z</dcterms:modified>
</cp:coreProperties>
</file>